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7" w:rsidRPr="00D32608" w:rsidRDefault="00AE1A17" w:rsidP="00AE1A17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bookmarkStart w:id="0" w:name="_GoBack"/>
      <w:r w:rsidRPr="00D32608">
        <w:rPr>
          <w:b/>
          <w:bCs/>
          <w:color w:val="000000" w:themeColor="text1"/>
          <w:shd w:val="clear" w:color="auto" w:fill="FFFFFF"/>
        </w:rPr>
        <w:t>«</w:t>
      </w:r>
      <w:r w:rsidRPr="00B52962">
        <w:rPr>
          <w:b/>
          <w:bCs/>
          <w:color w:val="000000" w:themeColor="text1"/>
          <w:shd w:val="clear" w:color="auto" w:fill="FFFFFF"/>
        </w:rPr>
        <w:t>Правовые основы деятельности «коллекторов»</w:t>
      </w:r>
    </w:p>
    <w:bookmarkEnd w:id="0"/>
    <w:p w:rsidR="00AE1A17" w:rsidRPr="00D32608" w:rsidRDefault="00AE1A17" w:rsidP="00AE1A1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Правовые основы деятельности по возврату просроченной задолженности физических </w:t>
      </w:r>
      <w:proofErr w:type="gramStart"/>
      <w:r w:rsidRPr="00B52962">
        <w:rPr>
          <w:kern w:val="0"/>
        </w:rPr>
        <w:t>лиц,  возникшей</w:t>
      </w:r>
      <w:proofErr w:type="gramEnd"/>
      <w:r w:rsidRPr="00B52962">
        <w:rPr>
          <w:kern w:val="0"/>
        </w:rPr>
        <w:t xml:space="preserve"> из денежных обязательств, определены Федеральным законом от 03.07.2016 № 230-ФЗ «О защите прав</w:t>
      </w:r>
      <w:r>
        <w:rPr>
          <w:kern w:val="0"/>
        </w:rPr>
        <w:t xml:space="preserve">  </w:t>
      </w:r>
      <w:r w:rsidRPr="00B52962">
        <w:rPr>
          <w:kern w:val="0"/>
        </w:rPr>
        <w:t xml:space="preserve">и законных интересов физических лиц при осуществлении деятельности по возврату просроченной задолженности и о внесении изменений </w:t>
      </w:r>
      <w:r>
        <w:rPr>
          <w:kern w:val="0"/>
        </w:rPr>
        <w:t xml:space="preserve">                       </w:t>
      </w:r>
      <w:r w:rsidRPr="00B52962">
        <w:rPr>
          <w:kern w:val="0"/>
        </w:rPr>
        <w:t xml:space="preserve">в Федеральный закон «О </w:t>
      </w:r>
      <w:proofErr w:type="spellStart"/>
      <w:r w:rsidRPr="00B52962">
        <w:rPr>
          <w:kern w:val="0"/>
        </w:rPr>
        <w:t>микрофинансовой</w:t>
      </w:r>
      <w:proofErr w:type="spellEnd"/>
      <w:r w:rsidRPr="00B52962">
        <w:rPr>
          <w:kern w:val="0"/>
        </w:rPr>
        <w:t xml:space="preserve"> деятельности и </w:t>
      </w:r>
      <w:proofErr w:type="spellStart"/>
      <w:r w:rsidRPr="00B52962">
        <w:rPr>
          <w:kern w:val="0"/>
        </w:rPr>
        <w:t>микрофинансовых</w:t>
      </w:r>
      <w:proofErr w:type="spellEnd"/>
      <w:r w:rsidRPr="00B52962">
        <w:rPr>
          <w:kern w:val="0"/>
        </w:rPr>
        <w:t xml:space="preserve"> организациях».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Осуществлять деятельность по возврату просроченной задолженности вправе только юридическое лицо (далее – кредитор), включенное</w:t>
      </w:r>
      <w:r>
        <w:rPr>
          <w:kern w:val="0"/>
        </w:rPr>
        <w:t xml:space="preserve">                    </w:t>
      </w:r>
      <w:r w:rsidRPr="00B52962">
        <w:rPr>
          <w:kern w:val="0"/>
        </w:rPr>
        <w:t xml:space="preserve"> в соответствующий государственный реестр, который ведет Федеральная служба судебных приставов.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При совершении действий, направленных на возврат просроченной задолженности, кредитор вправе взаимодействовать с должником, используя: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личные встречи, телефонные переговоры (непосредственное взаимодействие);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почтовые отправления по месту жительства или месту пребывания должника.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При этом законом установлены ограничения по периодичности, количеству и времени осуществления взаимодействия кредитора и должника.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Например, не допускается взаимодействие в рабочие дни в период с 22 до 8 часов и в выходные и нерабочие праздничные дни в период с 20 </w:t>
      </w:r>
      <w:r>
        <w:rPr>
          <w:kern w:val="0"/>
        </w:rPr>
        <w:t xml:space="preserve">                      </w:t>
      </w:r>
      <w:r w:rsidRPr="00B52962">
        <w:rPr>
          <w:kern w:val="0"/>
        </w:rPr>
        <w:t>до 9 часов по местному времени.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Иные способы взаимодействия кредитора с должником могут быть предусмотрены письменным соглашением между ними.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Взаимодействие кредитора с третьими лицами (например, члены семьи должника, родственники, иные проживающие с должником лица, соседи) может осуществляться только при наличии письменного согласия указанных лиц и должника.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Кредитор не вправе совершать действия, связанные в том числе с: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2) уничтожением или повреждением имущества либо угрозой таких уничтожения или повреждения;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3) применением методов, опасных для жизни и здоровья людей;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5) введением должника и иных лиц в заблуждение относительно: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lastRenderedPageBreak/>
        <w:t xml:space="preserve">б) передачи вопроса о возврате просроченной задолженности </w:t>
      </w:r>
      <w:r>
        <w:rPr>
          <w:kern w:val="0"/>
        </w:rPr>
        <w:t xml:space="preserve">                         </w:t>
      </w:r>
      <w:r w:rsidRPr="00B52962">
        <w:rPr>
          <w:kern w:val="0"/>
        </w:rPr>
        <w:t xml:space="preserve">на рассмотрение суда, последствий неисполнения обязательства </w:t>
      </w:r>
      <w:r>
        <w:rPr>
          <w:kern w:val="0"/>
        </w:rPr>
        <w:t xml:space="preserve">                           </w:t>
      </w:r>
      <w:r w:rsidRPr="00B52962">
        <w:rPr>
          <w:kern w:val="0"/>
        </w:rPr>
        <w:t>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в) принадлежности кредитора или лица, действующего от его имени </w:t>
      </w:r>
      <w:r>
        <w:rPr>
          <w:kern w:val="0"/>
        </w:rPr>
        <w:t xml:space="preserve">              </w:t>
      </w:r>
      <w:r w:rsidRPr="00B52962">
        <w:rPr>
          <w:kern w:val="0"/>
        </w:rPr>
        <w:t>и (или) в его интересах, к органам государственной власти и органам местного самоуправления;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6) любым другим неправомерным причинением вреда должнику</w:t>
      </w:r>
      <w:r>
        <w:rPr>
          <w:kern w:val="0"/>
        </w:rPr>
        <w:t xml:space="preserve">                    </w:t>
      </w:r>
      <w:r w:rsidRPr="00B52962">
        <w:rPr>
          <w:kern w:val="0"/>
        </w:rPr>
        <w:t xml:space="preserve"> и иным лицам или злоупотреблением правом.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Контроль за юридическими лицами, осуществляющими деятельность по возврату просроченной задолженности, возложен на Федеральную службу судебных приставов, куда граждане вправе обратиться с заявлениями</w:t>
      </w:r>
      <w:r>
        <w:rPr>
          <w:kern w:val="0"/>
        </w:rPr>
        <w:t xml:space="preserve">                      </w:t>
      </w:r>
      <w:r w:rsidRPr="00B52962">
        <w:rPr>
          <w:kern w:val="0"/>
        </w:rPr>
        <w:t xml:space="preserve"> о нарушении их прав и законных интересов.</w:t>
      </w:r>
    </w:p>
    <w:p w:rsidR="00AE1A17" w:rsidRPr="00B52962" w:rsidRDefault="00AE1A17" w:rsidP="00AE1A17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статьей 14.57 Кодекса Российской Федерации об административных правонарушениях установлена административная ответственность, в том числе за ее незаконное осуществление для граждан предусмотрен административный штраф в размере от 50 до 500 тысяч рублей, для должностных лиц - от 100 тысяч до 1 миллиона рублей или дисквалификацию на срок от 6 до 12 месяцев, для юридических лиц – штраф от 200 тысяч до 2 миллионов рублей.</w:t>
      </w:r>
    </w:p>
    <w:p w:rsidR="00AE1A17" w:rsidRPr="00D32608" w:rsidRDefault="00AE1A17" w:rsidP="00AE1A17">
      <w:pPr>
        <w:rPr>
          <w:shd w:val="clear" w:color="auto" w:fill="FFFFFF"/>
        </w:rPr>
      </w:pPr>
    </w:p>
    <w:p w:rsidR="00AE1A17" w:rsidRDefault="00AE1A17" w:rsidP="00AE1A17">
      <w:pPr>
        <w:rPr>
          <w:shd w:val="clear" w:color="auto" w:fill="FFFFFF"/>
        </w:rPr>
      </w:pPr>
    </w:p>
    <w:p w:rsidR="00AE1A17" w:rsidRPr="00D32608" w:rsidRDefault="00AE1A17" w:rsidP="00AE1A17">
      <w:pPr>
        <w:rPr>
          <w:shd w:val="clear" w:color="auto" w:fill="FFFFFF"/>
        </w:rPr>
      </w:pPr>
    </w:p>
    <w:p w:rsidR="00AE1A17" w:rsidRPr="00D32608" w:rsidRDefault="00AE1A17" w:rsidP="00AE1A17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AE1A17" w:rsidRDefault="00AE1A17" w:rsidP="00AE1A17">
      <w:pPr>
        <w:pStyle w:val="a4"/>
        <w:rPr>
          <w:b/>
        </w:rPr>
      </w:pPr>
    </w:p>
    <w:p w:rsidR="001A3706" w:rsidRDefault="001A3706" w:rsidP="001A3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3706" w:rsidRDefault="001A3706" w:rsidP="001A3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2C76" w:rsidRPr="001A3706" w:rsidRDefault="00F12C76" w:rsidP="001A3706"/>
    <w:sectPr w:rsidR="00F12C76" w:rsidRPr="001A37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6C0B77"/>
    <w:rsid w:val="0079416E"/>
    <w:rsid w:val="008242FF"/>
    <w:rsid w:val="00870751"/>
    <w:rsid w:val="00922C48"/>
    <w:rsid w:val="00AE1A17"/>
    <w:rsid w:val="00B915B7"/>
    <w:rsid w:val="00EA2EE6"/>
    <w:rsid w:val="00EA59DF"/>
    <w:rsid w:val="00EE4070"/>
    <w:rsid w:val="00EE58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2022-05-16T06:18:00Z</dcterms:created>
  <dcterms:modified xsi:type="dcterms:W3CDTF">2022-05-16T06:30:00Z</dcterms:modified>
</cp:coreProperties>
</file>