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A0" w:rsidRPr="00D32608" w:rsidRDefault="00CE20A0" w:rsidP="00CE20A0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color w:val="000000" w:themeColor="text1"/>
          <w:sz w:val="28"/>
          <w:szCs w:val="28"/>
        </w:rPr>
      </w:pPr>
      <w:bookmarkStart w:id="0" w:name="_GoBack"/>
      <w:r w:rsidRPr="00D32608">
        <w:rPr>
          <w:bCs w:val="0"/>
          <w:color w:val="000000" w:themeColor="text1"/>
          <w:sz w:val="28"/>
          <w:szCs w:val="28"/>
        </w:rPr>
        <w:t>«</w:t>
      </w:r>
      <w:r w:rsidRPr="00DE1C9C">
        <w:rPr>
          <w:bCs w:val="0"/>
          <w:color w:val="000000" w:themeColor="text1"/>
          <w:sz w:val="28"/>
          <w:szCs w:val="28"/>
          <w:shd w:val="clear" w:color="auto" w:fill="FFFFFF"/>
        </w:rPr>
        <w:t>О порядке заочного производства по гражданским делам</w:t>
      </w:r>
      <w:r w:rsidRPr="00D32608">
        <w:rPr>
          <w:bCs w:val="0"/>
          <w:color w:val="000000" w:themeColor="text1"/>
          <w:sz w:val="28"/>
          <w:szCs w:val="28"/>
        </w:rPr>
        <w:t>»</w:t>
      </w:r>
    </w:p>
    <w:bookmarkEnd w:id="0"/>
    <w:p w:rsidR="00CE20A0" w:rsidRPr="00DE1C9C" w:rsidRDefault="00CE20A0" w:rsidP="00CE20A0">
      <w:pPr>
        <w:autoSpaceDE w:val="0"/>
        <w:autoSpaceDN w:val="0"/>
        <w:adjustRightInd w:val="0"/>
        <w:ind w:firstLine="709"/>
        <w:jc w:val="both"/>
        <w:rPr>
          <w:color w:val="333333"/>
          <w:kern w:val="0"/>
        </w:rPr>
      </w:pPr>
      <w:r w:rsidRPr="00DE1C9C">
        <w:rPr>
          <w:color w:val="333333"/>
          <w:kern w:val="0"/>
        </w:rPr>
        <w:t>Статьей 233 Гражданского процессуального кодекса Российской Федерации (далее – ГПК РФ) предусмотрен заочный порядок рассмотрения дела (заочное производство) в отсутствие надлежащим образом извещенного о рассмотрении дела ответчика. Если в деле участвуют несколько ответчиков рассмотрение дела в порядке заочного производства возможно в случае неявки в судебное заседание всех ответчиков.</w:t>
      </w:r>
    </w:p>
    <w:p w:rsidR="00CE20A0" w:rsidRPr="00DE1C9C" w:rsidRDefault="00CE20A0" w:rsidP="00CE20A0">
      <w:pPr>
        <w:autoSpaceDE w:val="0"/>
        <w:autoSpaceDN w:val="0"/>
        <w:adjustRightInd w:val="0"/>
        <w:ind w:firstLine="709"/>
        <w:jc w:val="both"/>
        <w:rPr>
          <w:color w:val="333333"/>
          <w:kern w:val="0"/>
        </w:rPr>
      </w:pPr>
      <w:r w:rsidRPr="00DE1C9C">
        <w:rPr>
          <w:color w:val="333333"/>
          <w:kern w:val="0"/>
        </w:rPr>
        <w:t>При этом о рассмотрении дела в таком порядке суд выносит соответствующее определение.</w:t>
      </w:r>
    </w:p>
    <w:p w:rsidR="00CE20A0" w:rsidRPr="00DE1C9C" w:rsidRDefault="00CE20A0" w:rsidP="00CE20A0">
      <w:pPr>
        <w:autoSpaceDE w:val="0"/>
        <w:autoSpaceDN w:val="0"/>
        <w:adjustRightInd w:val="0"/>
        <w:ind w:firstLine="709"/>
        <w:jc w:val="both"/>
        <w:rPr>
          <w:color w:val="333333"/>
          <w:kern w:val="0"/>
        </w:rPr>
      </w:pPr>
      <w:r w:rsidRPr="00DE1C9C">
        <w:rPr>
          <w:color w:val="333333"/>
          <w:kern w:val="0"/>
        </w:rPr>
        <w:t>Вынесение заочного решения суда не лишает права его обжалования ответчиком в суд, принявший заочное решение, в течение семи дней со дня вручения ему копии этого решения. В апелляционном порядке заочное решение суда может быть обжаловано в течение одного месяца.</w:t>
      </w:r>
    </w:p>
    <w:p w:rsidR="00CE20A0" w:rsidRPr="00DE1C9C" w:rsidRDefault="00CE20A0" w:rsidP="00CE20A0">
      <w:pPr>
        <w:autoSpaceDE w:val="0"/>
        <w:autoSpaceDN w:val="0"/>
        <w:adjustRightInd w:val="0"/>
        <w:ind w:firstLine="709"/>
        <w:jc w:val="both"/>
        <w:rPr>
          <w:color w:val="333333"/>
          <w:kern w:val="0"/>
        </w:rPr>
      </w:pPr>
      <w:r w:rsidRPr="00DE1C9C">
        <w:rPr>
          <w:color w:val="333333"/>
          <w:kern w:val="0"/>
        </w:rPr>
        <w:t xml:space="preserve">Пропущенный для отмены заочного решения суда срок в силу </w:t>
      </w:r>
      <w:r>
        <w:rPr>
          <w:color w:val="333333"/>
          <w:kern w:val="0"/>
        </w:rPr>
        <w:t xml:space="preserve">                           </w:t>
      </w:r>
      <w:r w:rsidRPr="00DE1C9C">
        <w:rPr>
          <w:color w:val="333333"/>
          <w:kern w:val="0"/>
        </w:rPr>
        <w:t>ст. 112 ГПК РФ может быть восстановлен судом при наличии ходатайства, содержащего уважительные причины его пропуска.</w:t>
      </w:r>
    </w:p>
    <w:p w:rsidR="00CE20A0" w:rsidRDefault="00CE20A0" w:rsidP="00CE20A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DE1C9C">
        <w:rPr>
          <w:color w:val="333333"/>
          <w:kern w:val="0"/>
        </w:rPr>
        <w:t>Заявление об отмене заочного решения суда рассматривается судом</w:t>
      </w:r>
      <w:r>
        <w:rPr>
          <w:color w:val="333333"/>
          <w:kern w:val="0"/>
        </w:rPr>
        <w:t xml:space="preserve">                     </w:t>
      </w:r>
      <w:r w:rsidRPr="00DE1C9C">
        <w:rPr>
          <w:color w:val="333333"/>
          <w:kern w:val="0"/>
        </w:rPr>
        <w:t xml:space="preserve"> в течение 10 дней (ст. 240 ГПК РФ).</w:t>
      </w:r>
    </w:p>
    <w:p w:rsidR="00CE20A0" w:rsidRDefault="00CE20A0" w:rsidP="00CE20A0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</w:p>
    <w:p w:rsidR="00CE20A0" w:rsidRPr="00D32608" w:rsidRDefault="00CE20A0" w:rsidP="00CE20A0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</w:p>
    <w:p w:rsidR="00CE20A0" w:rsidRPr="00D32608" w:rsidRDefault="00CE20A0" w:rsidP="00CE20A0">
      <w:pPr>
        <w:jc w:val="both"/>
        <w:rPr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481D60" w:rsidRDefault="00481D60" w:rsidP="00481D60">
      <w:pPr>
        <w:pStyle w:val="a3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2A"/>
    <w:rsid w:val="00481D60"/>
    <w:rsid w:val="00652663"/>
    <w:rsid w:val="006C0B77"/>
    <w:rsid w:val="008242FF"/>
    <w:rsid w:val="00870751"/>
    <w:rsid w:val="00922C48"/>
    <w:rsid w:val="00B80AD9"/>
    <w:rsid w:val="00B915B7"/>
    <w:rsid w:val="00CE20A0"/>
    <w:rsid w:val="00DF592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4C5BB-DECB-4A71-93DD-3748A780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D9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81D60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1D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81D60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2022-09-27T06:15:00Z</dcterms:created>
  <dcterms:modified xsi:type="dcterms:W3CDTF">2022-09-27T06:20:00Z</dcterms:modified>
</cp:coreProperties>
</file>