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5EA6" w:rsidRDefault="00715EA6" w:rsidP="00715EA6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15EA6" w:rsidRPr="007611DA" w:rsidRDefault="00715EA6" w:rsidP="007611DA">
      <w:pPr>
        <w:jc w:val="both"/>
        <w:rPr>
          <w:rFonts w:cs="Times New Roman"/>
          <w:b/>
          <w:noProof/>
          <w:sz w:val="28"/>
          <w:szCs w:val="28"/>
          <w:lang w:eastAsia="sk-SK"/>
        </w:rPr>
      </w:pPr>
    </w:p>
    <w:p w:rsidR="007611DA" w:rsidRPr="007611DA" w:rsidRDefault="007611DA" w:rsidP="007611DA">
      <w:pPr>
        <w:jc w:val="center"/>
        <w:rPr>
          <w:rFonts w:cs="Times New Roman"/>
          <w:b/>
          <w:noProof/>
          <w:sz w:val="28"/>
          <w:szCs w:val="28"/>
          <w:u w:val="single"/>
          <w:lang w:eastAsia="sk-SK"/>
        </w:rPr>
      </w:pPr>
      <w:r w:rsidRPr="007611DA">
        <w:rPr>
          <w:rFonts w:cs="Times New Roman"/>
          <w:b/>
          <w:noProof/>
          <w:sz w:val="28"/>
          <w:szCs w:val="28"/>
          <w:u w:val="single"/>
          <w:lang w:eastAsia="sk-SK"/>
        </w:rPr>
        <w:t>Отсутствие межевания не лишает права собственности, но повышает риски споров о границах</w:t>
      </w:r>
    </w:p>
    <w:p w:rsidR="007611DA" w:rsidRPr="007611DA" w:rsidRDefault="007611DA" w:rsidP="007611DA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7611DA" w:rsidRPr="007611DA" w:rsidRDefault="007611DA" w:rsidP="007611D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 информирует о том, что с</w:t>
      </w:r>
      <w:r w:rsidRPr="007611DA">
        <w:rPr>
          <w:rFonts w:ascii="Times New Roman" w:hAnsi="Times New Roman" w:cs="Times New Roman"/>
          <w:sz w:val="28"/>
          <w:szCs w:val="28"/>
        </w:rPr>
        <w:t xml:space="preserve">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7611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DA">
        <w:rPr>
          <w:rFonts w:ascii="Times New Roman" w:hAnsi="Times New Roman" w:cs="Times New Roman"/>
          <w:sz w:val="28"/>
          <w:szCs w:val="28"/>
        </w:rPr>
        <w:t xml:space="preserve"> от 13.07.201</w:t>
      </w:r>
      <w:r>
        <w:rPr>
          <w:rFonts w:ascii="Times New Roman" w:hAnsi="Times New Roman" w:cs="Times New Roman"/>
          <w:sz w:val="28"/>
          <w:szCs w:val="28"/>
        </w:rPr>
        <w:t>5 № 218-ФЗ «</w:t>
      </w:r>
      <w:r w:rsidRPr="007611DA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 w:rsidRPr="007611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9160E">
        <w:rPr>
          <w:rFonts w:ascii="Times New Roman" w:hAnsi="Times New Roman" w:cs="Times New Roman"/>
          <w:sz w:val="28"/>
          <w:szCs w:val="28"/>
        </w:rPr>
        <w:t>– Закон о регистрации</w:t>
      </w:r>
      <w:r w:rsidRPr="007611D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11DA" w:rsidRPr="007611DA" w:rsidRDefault="00C9160E" w:rsidP="007611D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ни Законом о регистрации</w:t>
      </w:r>
      <w:r w:rsidR="007611DA" w:rsidRPr="007611DA">
        <w:rPr>
          <w:rFonts w:ascii="Times New Roman" w:hAnsi="Times New Roman" w:cs="Times New Roman"/>
          <w:sz w:val="28"/>
          <w:szCs w:val="28"/>
        </w:rPr>
        <w:t xml:space="preserve">, ни иными нормативными правовыми актами не установлена обязанность правообладателей земельных участков </w:t>
      </w:r>
      <w:proofErr w:type="gramStart"/>
      <w:r w:rsidR="007611DA" w:rsidRPr="007611D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7611DA" w:rsidRPr="007611DA">
        <w:rPr>
          <w:rFonts w:ascii="Times New Roman" w:hAnsi="Times New Roman" w:cs="Times New Roman"/>
          <w:sz w:val="28"/>
          <w:szCs w:val="28"/>
        </w:rPr>
        <w:t xml:space="preserve"> до определенной даты уточнение местоположения границ земельных участков (провести так называемо</w:t>
      </w:r>
      <w:bookmarkStart w:id="0" w:name="_GoBack"/>
      <w:bookmarkEnd w:id="0"/>
      <w:r w:rsidR="007611DA" w:rsidRPr="007611DA">
        <w:rPr>
          <w:rFonts w:ascii="Times New Roman" w:hAnsi="Times New Roman" w:cs="Times New Roman"/>
          <w:sz w:val="28"/>
          <w:szCs w:val="28"/>
        </w:rPr>
        <w:t>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7611DA" w:rsidRPr="007611DA" w:rsidRDefault="007611DA" w:rsidP="007611D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 xml:space="preserve">Необходимо отметить, что в силу части 6 статьи 72 Закона </w:t>
      </w:r>
      <w:r w:rsidR="00C44396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7611DA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7611DA" w:rsidRPr="007611DA" w:rsidRDefault="007611DA" w:rsidP="007611D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 xml:space="preserve">В настоящее время Законом </w:t>
      </w:r>
      <w:r w:rsidR="00C44396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7611DA">
        <w:rPr>
          <w:rFonts w:ascii="Times New Roman" w:hAnsi="Times New Roman" w:cs="Times New Roman"/>
          <w:sz w:val="28"/>
          <w:szCs w:val="28"/>
        </w:rPr>
        <w:t xml:space="preserve">не предусмотрены основания </w:t>
      </w:r>
      <w:proofErr w:type="gramStart"/>
      <w:r w:rsidRPr="007611DA">
        <w:rPr>
          <w:rFonts w:ascii="Times New Roman" w:hAnsi="Times New Roman" w:cs="Times New Roman"/>
          <w:sz w:val="28"/>
          <w:szCs w:val="28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7611DA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7611DA" w:rsidRPr="007611DA" w:rsidRDefault="007611DA" w:rsidP="007611D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 w:rsidRPr="007611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611DA">
        <w:rPr>
          <w:rFonts w:ascii="Times New Roman" w:hAnsi="Times New Roman" w:cs="Times New Roman"/>
          <w:sz w:val="28"/>
          <w:szCs w:val="28"/>
        </w:rPr>
        <w:t xml:space="preserve">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7611DA" w:rsidRDefault="007611D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C44396" w:rsidRDefault="00C4439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C44396" w:rsidSect="00CF406D">
      <w:headerReference w:type="default" r:id="rId10"/>
      <w:footerReference w:type="default" r:id="rId11"/>
      <w:headerReference w:type="first" r:id="rId12"/>
      <w:pgSz w:w="11906" w:h="16838" w:code="9"/>
      <w:pgMar w:top="851" w:right="794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3C" w:rsidRDefault="008A133C">
      <w:r>
        <w:separator/>
      </w:r>
    </w:p>
  </w:endnote>
  <w:endnote w:type="continuationSeparator" w:id="0">
    <w:p w:rsidR="008A133C" w:rsidRDefault="008A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3C" w:rsidRDefault="008A133C" w:rsidP="003A4DCE">
    <w:pPr>
      <w:pStyle w:val="a3"/>
    </w:pPr>
  </w:p>
  <w:p w:rsidR="008A133C" w:rsidRDefault="008A13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3C" w:rsidRDefault="008A133C">
      <w:r>
        <w:separator/>
      </w:r>
    </w:p>
  </w:footnote>
  <w:footnote w:type="continuationSeparator" w:id="0">
    <w:p w:rsidR="008A133C" w:rsidRDefault="008A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A133C" w:rsidRDefault="006D512B">
        <w:pPr>
          <w:pStyle w:val="ad"/>
          <w:jc w:val="center"/>
        </w:pPr>
        <w:r>
          <w:fldChar w:fldCharType="begin"/>
        </w:r>
        <w:r w:rsidR="00222B19">
          <w:instrText xml:space="preserve"> PAGE   \* MERGEFORMAT </w:instrText>
        </w:r>
        <w:r>
          <w:fldChar w:fldCharType="separate"/>
        </w:r>
        <w:r w:rsidR="00F50F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33C" w:rsidRDefault="008A133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3C" w:rsidRDefault="008A133C">
    <w:pPr>
      <w:pStyle w:val="ad"/>
      <w:jc w:val="center"/>
    </w:pPr>
  </w:p>
  <w:p w:rsidR="008A133C" w:rsidRDefault="008A13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6744"/>
    <w:rsid w:val="00240EB6"/>
    <w:rsid w:val="00244BD1"/>
    <w:rsid w:val="002518A3"/>
    <w:rsid w:val="00252226"/>
    <w:rsid w:val="002569E9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37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2A4"/>
    <w:rsid w:val="003928D8"/>
    <w:rsid w:val="003938E2"/>
    <w:rsid w:val="00394068"/>
    <w:rsid w:val="003A0F6B"/>
    <w:rsid w:val="003A4DCE"/>
    <w:rsid w:val="003A623D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5C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12B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5EA6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611DA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527C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47C5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76B"/>
    <w:rsid w:val="00C03932"/>
    <w:rsid w:val="00C05C40"/>
    <w:rsid w:val="00C11D19"/>
    <w:rsid w:val="00C14FDD"/>
    <w:rsid w:val="00C151D4"/>
    <w:rsid w:val="00C200DA"/>
    <w:rsid w:val="00C2103C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396"/>
    <w:rsid w:val="00C45896"/>
    <w:rsid w:val="00C46E86"/>
    <w:rsid w:val="00C57BE0"/>
    <w:rsid w:val="00C67DCA"/>
    <w:rsid w:val="00C70BC7"/>
    <w:rsid w:val="00C75216"/>
    <w:rsid w:val="00C9160E"/>
    <w:rsid w:val="00C91719"/>
    <w:rsid w:val="00CA5B20"/>
    <w:rsid w:val="00CB1D95"/>
    <w:rsid w:val="00CB531F"/>
    <w:rsid w:val="00CB6B8A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CF406D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2760F"/>
    <w:rsid w:val="00F33805"/>
    <w:rsid w:val="00F3659C"/>
    <w:rsid w:val="00F412F3"/>
    <w:rsid w:val="00F42DF0"/>
    <w:rsid w:val="00F500EE"/>
    <w:rsid w:val="00F50F27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A7A08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61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F3F1-EBAD-4821-A835-2C286135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82</cp:revision>
  <cp:lastPrinted>2017-10-26T13:53:00Z</cp:lastPrinted>
  <dcterms:created xsi:type="dcterms:W3CDTF">2016-11-15T13:52:00Z</dcterms:created>
  <dcterms:modified xsi:type="dcterms:W3CDTF">2017-10-26T13:53:00Z</dcterms:modified>
</cp:coreProperties>
</file>