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8F" w:rsidRDefault="0095098F" w:rsidP="0095098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98F" w:rsidRDefault="0095098F" w:rsidP="0095098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5098F" w:rsidRDefault="0095098F" w:rsidP="0095098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5098F" w:rsidRDefault="0095098F" w:rsidP="0095098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5098F" w:rsidRDefault="0095098F" w:rsidP="0095098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5098F" w:rsidRDefault="0095098F" w:rsidP="0095098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5098F" w:rsidRDefault="0095098F" w:rsidP="0095098F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5098F" w:rsidRDefault="000F00DD" w:rsidP="00C97AF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Преобразование Кадастровой палаты в ППК «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Роскадастр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>»</w:t>
      </w:r>
    </w:p>
    <w:p w:rsidR="0095098F" w:rsidRDefault="0095098F" w:rsidP="00C97AF5">
      <w:pPr>
        <w:spacing w:line="36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95098F">
        <w:rPr>
          <w:rFonts w:cs="Times New Roman"/>
          <w:b/>
          <w:color w:val="000000" w:themeColor="text1"/>
          <w:sz w:val="28"/>
          <w:szCs w:val="28"/>
        </w:rPr>
        <w:t xml:space="preserve">В соответствии с приказом </w:t>
      </w:r>
      <w:proofErr w:type="spellStart"/>
      <w:r w:rsidRPr="0095098F">
        <w:rPr>
          <w:rFonts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95098F">
        <w:rPr>
          <w:rFonts w:cs="Times New Roman"/>
          <w:b/>
          <w:color w:val="000000" w:themeColor="text1"/>
          <w:sz w:val="28"/>
          <w:szCs w:val="28"/>
        </w:rPr>
        <w:t xml:space="preserve"> от 26.09.2022 № </w:t>
      </w:r>
      <w:proofErr w:type="gramStart"/>
      <w:r w:rsidRPr="0095098F">
        <w:rPr>
          <w:rFonts w:cs="Times New Roman"/>
          <w:b/>
          <w:color w:val="000000" w:themeColor="text1"/>
          <w:sz w:val="28"/>
          <w:szCs w:val="28"/>
        </w:rPr>
        <w:t>П</w:t>
      </w:r>
      <w:proofErr w:type="gramEnd"/>
      <w:r w:rsidRPr="0095098F">
        <w:rPr>
          <w:rFonts w:cs="Times New Roman"/>
          <w:b/>
          <w:color w:val="000000" w:themeColor="text1"/>
          <w:sz w:val="28"/>
          <w:szCs w:val="28"/>
        </w:rPr>
        <w:t xml:space="preserve">/0358 в срок до 31 декабря 2022 года </w:t>
      </w:r>
      <w:r w:rsidR="00612E18">
        <w:rPr>
          <w:rFonts w:cs="Times New Roman"/>
          <w:b/>
          <w:color w:val="000000" w:themeColor="text1"/>
          <w:sz w:val="28"/>
          <w:szCs w:val="28"/>
        </w:rPr>
        <w:t xml:space="preserve">Кадастровая палата будет реорганизована </w:t>
      </w:r>
      <w:r w:rsidRPr="0095098F">
        <w:rPr>
          <w:rFonts w:cs="Times New Roman"/>
          <w:b/>
          <w:color w:val="000000" w:themeColor="text1"/>
          <w:sz w:val="28"/>
          <w:szCs w:val="28"/>
        </w:rPr>
        <w:t xml:space="preserve">путем присоединения к </w:t>
      </w:r>
      <w:r w:rsidR="00612E18">
        <w:rPr>
          <w:rFonts w:cs="Times New Roman"/>
          <w:b/>
          <w:color w:val="000000" w:themeColor="text1"/>
          <w:sz w:val="28"/>
          <w:szCs w:val="28"/>
        </w:rPr>
        <w:t>публично-правовой компании</w:t>
      </w:r>
      <w:r w:rsidRPr="0095098F">
        <w:rPr>
          <w:rFonts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95098F">
        <w:rPr>
          <w:rFonts w:cs="Times New Roman"/>
          <w:b/>
          <w:color w:val="000000" w:themeColor="text1"/>
          <w:sz w:val="28"/>
          <w:szCs w:val="28"/>
        </w:rPr>
        <w:t>Роскадастр</w:t>
      </w:r>
      <w:proofErr w:type="spellEnd"/>
      <w:r w:rsidRPr="0095098F">
        <w:rPr>
          <w:rFonts w:cs="Times New Roman"/>
          <w:b/>
          <w:color w:val="000000" w:themeColor="text1"/>
          <w:sz w:val="28"/>
          <w:szCs w:val="28"/>
        </w:rPr>
        <w:t>».</w:t>
      </w:r>
    </w:p>
    <w:p w:rsidR="0095098F" w:rsidRDefault="00612E18" w:rsidP="00612E1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Новое</w:t>
      </w:r>
      <w:r w:rsidR="0095098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юридическое лицо</w:t>
      </w:r>
      <w:r w:rsidR="0095098F">
        <w:rPr>
          <w:rFonts w:cs="Times New Roman"/>
          <w:color w:val="000000" w:themeColor="text1"/>
          <w:sz w:val="28"/>
          <w:szCs w:val="28"/>
        </w:rPr>
        <w:t xml:space="preserve"> будет оказывать</w:t>
      </w:r>
      <w:r w:rsidR="000F00DD">
        <w:rPr>
          <w:rFonts w:cs="Times New Roman"/>
          <w:color w:val="000000" w:themeColor="text1"/>
          <w:sz w:val="28"/>
          <w:szCs w:val="28"/>
        </w:rPr>
        <w:t>, в том числе</w:t>
      </w:r>
      <w:r w:rsidR="0095098F">
        <w:rPr>
          <w:rFonts w:cs="Times New Roman"/>
          <w:color w:val="000000" w:themeColor="text1"/>
          <w:sz w:val="28"/>
          <w:szCs w:val="28"/>
        </w:rPr>
        <w:t xml:space="preserve"> следующие услуги:</w:t>
      </w:r>
    </w:p>
    <w:p w:rsidR="0095098F" w:rsidRPr="0095098F" w:rsidRDefault="0095098F" w:rsidP="00612E18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098F">
        <w:rPr>
          <w:color w:val="000000" w:themeColor="text1"/>
          <w:sz w:val="28"/>
          <w:szCs w:val="28"/>
        </w:rPr>
        <w:t>выездной прием заявлений о государственном кадастровом учете недвижимого имущества и (или) государственной регистрации прав на недвижимое имущество и сделок с ним и прилагаемых к ним документов;</w:t>
      </w:r>
    </w:p>
    <w:p w:rsidR="0095098F" w:rsidRPr="0095098F" w:rsidRDefault="0095098F" w:rsidP="00612E18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098F">
        <w:rPr>
          <w:color w:val="000000" w:themeColor="text1"/>
          <w:sz w:val="28"/>
          <w:szCs w:val="28"/>
        </w:rPr>
        <w:t>курьерская доставка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в форме документов на бумажном носителе, а также уведомлений об отказе в государственном кадастровом учете недвижимого имущества и (или) государственной регистрации прав на недвижимое имущество и сделок с ним, уведомлений о прекращении государственного кадастрового учета недвижимого</w:t>
      </w:r>
      <w:proofErr w:type="gramEnd"/>
      <w:r w:rsidRPr="0095098F">
        <w:rPr>
          <w:color w:val="000000" w:themeColor="text1"/>
          <w:sz w:val="28"/>
          <w:szCs w:val="28"/>
        </w:rPr>
        <w:t xml:space="preserve"> имущества и (или) государственной регистрации прав на недвижимое имущество и сделок с ним и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 подлинников представленных заявителем документов в форме документов на бумажном носителе; </w:t>
      </w:r>
    </w:p>
    <w:p w:rsidR="0095098F" w:rsidRPr="0095098F" w:rsidRDefault="0095098F" w:rsidP="00612E18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098F">
        <w:rPr>
          <w:color w:val="000000" w:themeColor="text1"/>
          <w:sz w:val="28"/>
          <w:szCs w:val="28"/>
        </w:rPr>
        <w:t xml:space="preserve">курьерская доставка документов на бумажных носителях, подлежащих выдаче заявителям по результатам рассмотрения заявлений о государственном кадастровом учете и (или) государственной регистрации прав и других </w:t>
      </w:r>
      <w:r w:rsidRPr="0095098F">
        <w:rPr>
          <w:color w:val="000000" w:themeColor="text1"/>
          <w:sz w:val="28"/>
          <w:szCs w:val="28"/>
        </w:rPr>
        <w:lastRenderedPageBreak/>
        <w:t xml:space="preserve">заявлений в сфере государственного кадастрового учета и государственной регистрации прав, не полученных в установленном порядке заявителями, а также при принятии решения о возврате документов без рассмотрения; </w:t>
      </w:r>
    </w:p>
    <w:p w:rsidR="0095098F" w:rsidRDefault="0095098F" w:rsidP="00612E18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098F">
        <w:rPr>
          <w:color w:val="000000" w:themeColor="text1"/>
          <w:sz w:val="28"/>
          <w:szCs w:val="28"/>
        </w:rPr>
        <w:t>услуги по выезду к заявителю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 и (или) по курьерской доставке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недвижимости.</w:t>
      </w:r>
    </w:p>
    <w:p w:rsidR="0095098F" w:rsidRPr="0095098F" w:rsidRDefault="0095098F" w:rsidP="00612E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Размеры платы за оказание всех вышеперечисленных услуг, а также порядок их предоставления в 2023 году останутся прежними.</w:t>
      </w:r>
    </w:p>
    <w:bookmarkEnd w:id="0"/>
    <w:p w:rsidR="0095098F" w:rsidRDefault="0095098F" w:rsidP="0095098F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95098F" w:rsidRPr="003305EC" w:rsidRDefault="0095098F" w:rsidP="0095098F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Кадастровой палаты</w:t>
      </w:r>
    </w:p>
    <w:p w:rsidR="0095098F" w:rsidRPr="00775466" w:rsidRDefault="0095098F" w:rsidP="0095098F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95098F" w:rsidRDefault="0095098F" w:rsidP="0095098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077805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95098F" w:rsidRDefault="0095098F" w:rsidP="0095098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5098F" w:rsidRPr="007E0FCD" w:rsidRDefault="0095098F" w:rsidP="0095098F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95098F" w:rsidRDefault="0095098F" w:rsidP="0095098F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95098F" w:rsidRDefault="0095098F" w:rsidP="0095098F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95098F" w:rsidRDefault="0095098F" w:rsidP="0095098F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95098F" w:rsidRPr="007E0FCD" w:rsidRDefault="0095098F" w:rsidP="0095098F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AC44BC" w:rsidRDefault="00AC44BC"/>
    <w:sectPr w:rsidR="00AC44BC" w:rsidSect="0095098F">
      <w:footerReference w:type="default" r:id="rId8"/>
      <w:pgSz w:w="11906" w:h="16838" w:code="9"/>
      <w:pgMar w:top="1135" w:right="992" w:bottom="993" w:left="1276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DE" w:rsidRDefault="000E1FDE" w:rsidP="00964828">
      <w:r>
        <w:separator/>
      </w:r>
    </w:p>
  </w:endnote>
  <w:endnote w:type="continuationSeparator" w:id="0">
    <w:p w:rsidR="000E1FDE" w:rsidRDefault="000E1FDE" w:rsidP="0096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F" w:rsidRDefault="0095098F" w:rsidP="0095098F">
    <w:pPr>
      <w:pStyle w:val="a3"/>
    </w:pPr>
  </w:p>
  <w:p w:rsidR="0095098F" w:rsidRDefault="009509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DE" w:rsidRDefault="000E1FDE" w:rsidP="00964828">
      <w:r>
        <w:separator/>
      </w:r>
    </w:p>
  </w:footnote>
  <w:footnote w:type="continuationSeparator" w:id="0">
    <w:p w:rsidR="000E1FDE" w:rsidRDefault="000E1FDE" w:rsidP="00964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514"/>
    <w:multiLevelType w:val="hybridMultilevel"/>
    <w:tmpl w:val="88106560"/>
    <w:lvl w:ilvl="0" w:tplc="CFE2968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508FE"/>
    <w:multiLevelType w:val="hybridMultilevel"/>
    <w:tmpl w:val="5E42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F81DBB"/>
    <w:multiLevelType w:val="hybridMultilevel"/>
    <w:tmpl w:val="72B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8F"/>
    <w:rsid w:val="00077805"/>
    <w:rsid w:val="000E1FDE"/>
    <w:rsid w:val="000F00DD"/>
    <w:rsid w:val="00303479"/>
    <w:rsid w:val="00440EE1"/>
    <w:rsid w:val="005E1454"/>
    <w:rsid w:val="00612E18"/>
    <w:rsid w:val="00806690"/>
    <w:rsid w:val="0095098F"/>
    <w:rsid w:val="00964828"/>
    <w:rsid w:val="00AC44BC"/>
    <w:rsid w:val="00C97AF5"/>
    <w:rsid w:val="00EC1A32"/>
    <w:rsid w:val="00F4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09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95098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9509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98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FedozaOlga</cp:lastModifiedBy>
  <cp:revision>2</cp:revision>
  <dcterms:created xsi:type="dcterms:W3CDTF">2022-12-12T13:18:00Z</dcterms:created>
  <dcterms:modified xsi:type="dcterms:W3CDTF">2022-12-12T13:18:00Z</dcterms:modified>
</cp:coreProperties>
</file>